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15E7" w14:textId="0208F006" w:rsidR="00C904D4" w:rsidRPr="00BC6A97" w:rsidRDefault="00C904D4" w:rsidP="00C90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1D43">
        <w:rPr>
          <w:rFonts w:ascii="Times New Roman" w:hAnsi="Times New Roman" w:cs="Times New Roman"/>
          <w:b/>
          <w:bCs/>
          <w:sz w:val="32"/>
          <w:szCs w:val="32"/>
        </w:rPr>
        <w:t>Солёные чудеса: веселимся с солью!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E52AF2F" w14:textId="2053C29E" w:rsidR="00C904D4" w:rsidRPr="00C904D4" w:rsidRDefault="00C904D4" w:rsidP="00C90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4D4">
        <w:rPr>
          <w:rFonts w:ascii="Times New Roman" w:hAnsi="Times New Roman" w:cs="Times New Roman"/>
          <w:sz w:val="28"/>
          <w:szCs w:val="28"/>
        </w:rPr>
        <w:t>Психологическое здоровье — это состояние, при котором человек ощущает внутреннюю гармонию, позитивно относится к себе и к окружающему миру, обладает устойчивостью к стрессу и способностью адаптироваться к изменениям.</w:t>
      </w:r>
    </w:p>
    <w:p w14:paraId="560E4514" w14:textId="0BB97C03" w:rsidR="00C904D4" w:rsidRPr="00C904D4" w:rsidRDefault="00C904D4" w:rsidP="00C90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33C88D" wp14:editId="1512951B">
            <wp:simplePos x="0" y="0"/>
            <wp:positionH relativeFrom="margin">
              <wp:align>left</wp:align>
            </wp:positionH>
            <wp:positionV relativeFrom="paragraph">
              <wp:posOffset>10011</wp:posOffset>
            </wp:positionV>
            <wp:extent cx="2556510" cy="2032635"/>
            <wp:effectExtent l="0" t="0" r="0" b="5715"/>
            <wp:wrapThrough wrapText="bothSides">
              <wp:wrapPolygon edited="0">
                <wp:start x="0" y="0"/>
                <wp:lineTo x="0" y="21458"/>
                <wp:lineTo x="21407" y="21458"/>
                <wp:lineTo x="21407" y="0"/>
                <wp:lineTo x="0" y="0"/>
              </wp:wrapPolygon>
            </wp:wrapThrough>
            <wp:docPr id="211389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4" t="14480"/>
                    <a:stretch/>
                  </pic:blipFill>
                  <pic:spPr bwMode="auto">
                    <a:xfrm>
                      <a:off x="0" y="0"/>
                      <a:ext cx="255651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4D4">
        <w:rPr>
          <w:rFonts w:ascii="Times New Roman" w:hAnsi="Times New Roman" w:cs="Times New Roman"/>
          <w:sz w:val="28"/>
          <w:szCs w:val="28"/>
        </w:rPr>
        <w:t>На занятии с педагогом-психологом дети узнали многое соли: что соль может применяться не только на кухне в приготовлении пищи, но и в улучшении состояния своего здоровья и ещё экспериментировать с ней и творить.</w:t>
      </w:r>
    </w:p>
    <w:p w14:paraId="625E3AC0" w14:textId="6C171DCE" w:rsidR="00C904D4" w:rsidRPr="00C904D4" w:rsidRDefault="00C904D4" w:rsidP="00C90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CBCF5C" wp14:editId="1158C1E1">
            <wp:simplePos x="0" y="0"/>
            <wp:positionH relativeFrom="column">
              <wp:posOffset>-246418</wp:posOffset>
            </wp:positionH>
            <wp:positionV relativeFrom="paragraph">
              <wp:posOffset>2137970</wp:posOffset>
            </wp:positionV>
            <wp:extent cx="1671955" cy="2229485"/>
            <wp:effectExtent l="0" t="0" r="4445" b="0"/>
            <wp:wrapThrough wrapText="bothSides">
              <wp:wrapPolygon edited="0">
                <wp:start x="0" y="0"/>
                <wp:lineTo x="0" y="21409"/>
                <wp:lineTo x="21411" y="21409"/>
                <wp:lineTo x="21411" y="0"/>
                <wp:lineTo x="0" y="0"/>
              </wp:wrapPolygon>
            </wp:wrapThrough>
            <wp:docPr id="5277895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222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D919637" wp14:editId="31E74BEE">
            <wp:simplePos x="0" y="0"/>
            <wp:positionH relativeFrom="margin">
              <wp:align>right</wp:align>
            </wp:positionH>
            <wp:positionV relativeFrom="paragraph">
              <wp:posOffset>18639</wp:posOffset>
            </wp:positionV>
            <wp:extent cx="1842770" cy="2807970"/>
            <wp:effectExtent l="0" t="0" r="5080" b="0"/>
            <wp:wrapThrough wrapText="bothSides">
              <wp:wrapPolygon edited="0">
                <wp:start x="0" y="0"/>
                <wp:lineTo x="0" y="21395"/>
                <wp:lineTo x="21436" y="21395"/>
                <wp:lineTo x="21436" y="0"/>
                <wp:lineTo x="0" y="0"/>
              </wp:wrapPolygon>
            </wp:wrapThrough>
            <wp:docPr id="18086868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5" t="6232"/>
                    <a:stretch/>
                  </pic:blipFill>
                  <pic:spPr bwMode="auto">
                    <a:xfrm>
                      <a:off x="0" y="0"/>
                      <a:ext cx="184277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4D4">
        <w:rPr>
          <w:rFonts w:ascii="Times New Roman" w:hAnsi="Times New Roman" w:cs="Times New Roman"/>
          <w:sz w:val="28"/>
          <w:szCs w:val="28"/>
        </w:rPr>
        <w:t>Что же мы сделали: сначала мы трогали, разминали ее, хрустели ей, нюхали, а потом пробовали красить пищевыми красителями, растворяли в воде и сделали вывод - соль очень податливая, контактная, с ней легко работать, а также солью можно рисовать - изготовили крепкий раствор соли и приступили к волшебству - на черной бумаге - вроде бы водой, но после подсыхания проявился рисунок - такие превращения всегда радуют детей.</w:t>
      </w:r>
      <w:r w:rsidRPr="00C904D4">
        <w:rPr>
          <w:rFonts w:ascii="Times New Roman" w:hAnsi="Times New Roman" w:cs="Times New Roman"/>
          <w:sz w:val="28"/>
          <w:szCs w:val="28"/>
        </w:rPr>
        <w:br/>
        <w:t xml:space="preserve">В заключение занятия решились на длительный эксперимент: попробовать вырастить свой цветной соляной кристалл, за которым будем наблюдать долгое время. </w:t>
      </w:r>
    </w:p>
    <w:p w14:paraId="44B7CE8F" w14:textId="6341E3C1" w:rsidR="00DD5F6C" w:rsidRPr="00C904D4" w:rsidRDefault="00C904D4" w:rsidP="00C90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CFC610" wp14:editId="0B82BF08">
            <wp:simplePos x="0" y="0"/>
            <wp:positionH relativeFrom="margin">
              <wp:align>right</wp:align>
            </wp:positionH>
            <wp:positionV relativeFrom="paragraph">
              <wp:posOffset>48858</wp:posOffset>
            </wp:positionV>
            <wp:extent cx="2034195" cy="3646842"/>
            <wp:effectExtent l="0" t="0" r="4445" b="0"/>
            <wp:wrapThrough wrapText="bothSides">
              <wp:wrapPolygon edited="0">
                <wp:start x="0" y="0"/>
                <wp:lineTo x="0" y="21438"/>
                <wp:lineTo x="21445" y="21438"/>
                <wp:lineTo x="21445" y="0"/>
                <wp:lineTo x="0" y="0"/>
              </wp:wrapPolygon>
            </wp:wrapThrough>
            <wp:docPr id="6827054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6" r="18566"/>
                    <a:stretch/>
                  </pic:blipFill>
                  <pic:spPr bwMode="auto">
                    <a:xfrm>
                      <a:off x="0" y="0"/>
                      <a:ext cx="2034195" cy="36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9FB3948" wp14:editId="0B4C5C6F">
            <wp:simplePos x="0" y="0"/>
            <wp:positionH relativeFrom="column">
              <wp:posOffset>140372</wp:posOffset>
            </wp:positionH>
            <wp:positionV relativeFrom="paragraph">
              <wp:posOffset>1582420</wp:posOffset>
            </wp:positionV>
            <wp:extent cx="3735957" cy="2101476"/>
            <wp:effectExtent l="0" t="0" r="0" b="0"/>
            <wp:wrapNone/>
            <wp:docPr id="150516516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57" cy="210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4D4">
        <w:rPr>
          <w:rFonts w:ascii="Times New Roman" w:hAnsi="Times New Roman" w:cs="Times New Roman"/>
          <w:sz w:val="28"/>
          <w:szCs w:val="28"/>
        </w:rPr>
        <w:t>С результатами эксперимента мы вас обязательно ознакомим.</w:t>
      </w:r>
    </w:p>
    <w:sectPr w:rsidR="00DD5F6C" w:rsidRPr="00C904D4" w:rsidSect="00C904D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5D"/>
    <w:rsid w:val="00767ABE"/>
    <w:rsid w:val="007B675D"/>
    <w:rsid w:val="00C553BA"/>
    <w:rsid w:val="00C904D4"/>
    <w:rsid w:val="00D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EFA2"/>
  <w15:chartTrackingRefBased/>
  <w15:docId w15:val="{E3D81F3F-1F54-4420-83F5-2077670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2025-10-27T15:48:00Z</dcterms:created>
  <dcterms:modified xsi:type="dcterms:W3CDTF">2025-10-27T15:56:00Z</dcterms:modified>
</cp:coreProperties>
</file>